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DF" w:rsidRDefault="001F61DF" w:rsidP="001F61D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wiss721BT-RomanCondensed"/>
        </w:rPr>
      </w:pPr>
    </w:p>
    <w:p w:rsidR="001F61DF" w:rsidRDefault="001F61DF" w:rsidP="001F61D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Swiss721BT-RomanCondensed"/>
        </w:rPr>
      </w:pPr>
      <w:proofErr w:type="gramStart"/>
      <w:r>
        <w:rPr>
          <w:rFonts w:ascii="Bookman Old Style" w:hAnsi="Bookman Old Style" w:cs="Swiss721BT-RomanCondensed"/>
        </w:rPr>
        <w:t>Date :</w:t>
      </w:r>
      <w:proofErr w:type="gramEnd"/>
      <w:r>
        <w:rPr>
          <w:rFonts w:ascii="Bookman Old Style" w:hAnsi="Bookman Old Style" w:cs="Swiss721BT-RomanCondensed"/>
        </w:rPr>
        <w:t xml:space="preserve"> ………………..</w:t>
      </w:r>
    </w:p>
    <w:p w:rsid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  <w:r w:rsidRPr="001F61DF">
        <w:rPr>
          <w:rFonts w:ascii="Bookman Old Style" w:hAnsi="Bookman Old Style" w:cs="Swiss721BT-RomanCondensed"/>
        </w:rPr>
        <w:t>To,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BoldCondensed"/>
          <w:b/>
          <w:bCs/>
        </w:rPr>
      </w:pPr>
      <w:proofErr w:type="spellStart"/>
      <w:r w:rsidRPr="001F61DF">
        <w:rPr>
          <w:rFonts w:ascii="Bookman Old Style" w:hAnsi="Bookman Old Style" w:cs="Swiss721BT-BoldCondensed"/>
          <w:b/>
          <w:bCs/>
        </w:rPr>
        <w:t>Shethji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Broking House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Pvt.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Ltd.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  <w:r w:rsidRPr="001F61DF">
        <w:rPr>
          <w:rFonts w:ascii="Bookman Old Style" w:hAnsi="Bookman Old Style" w:cs="Swiss721BT-RomanCondensed"/>
        </w:rPr>
        <w:t xml:space="preserve">708, </w:t>
      </w:r>
      <w:proofErr w:type="spellStart"/>
      <w:r w:rsidRPr="001F61DF">
        <w:rPr>
          <w:rFonts w:ascii="Bookman Old Style" w:hAnsi="Bookman Old Style" w:cs="Swiss721BT-RomanCondensed"/>
        </w:rPr>
        <w:t>Nakshatra</w:t>
      </w:r>
      <w:proofErr w:type="spellEnd"/>
      <w:r w:rsidRPr="001F61DF">
        <w:rPr>
          <w:rFonts w:ascii="Bookman Old Style" w:hAnsi="Bookman Old Style" w:cs="Swiss721BT-RomanCondensed"/>
        </w:rPr>
        <w:t xml:space="preserve"> Heights,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  <w:r w:rsidRPr="001F61DF">
        <w:rPr>
          <w:rFonts w:ascii="Bookman Old Style" w:hAnsi="Bookman Old Style" w:cs="Swiss721BT-RomanCondensed"/>
        </w:rPr>
        <w:t xml:space="preserve">Opp. </w:t>
      </w:r>
      <w:proofErr w:type="spellStart"/>
      <w:r w:rsidRPr="001F61DF">
        <w:rPr>
          <w:rFonts w:ascii="Bookman Old Style" w:hAnsi="Bookman Old Style" w:cs="Swiss721BT-RomanCondensed"/>
        </w:rPr>
        <w:t>Raiya</w:t>
      </w:r>
      <w:proofErr w:type="spellEnd"/>
      <w:r w:rsidRPr="001F61DF">
        <w:rPr>
          <w:rFonts w:ascii="Bookman Old Style" w:hAnsi="Bookman Old Style" w:cs="Swiss721BT-RomanCondensed"/>
        </w:rPr>
        <w:t xml:space="preserve"> Telephone Exchange,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  <w:r w:rsidRPr="001F61DF">
        <w:rPr>
          <w:rFonts w:ascii="Bookman Old Style" w:hAnsi="Bookman Old Style" w:cs="Swiss721BT-RomanCondensed"/>
        </w:rPr>
        <w:t>150Feet Ring Road,</w:t>
      </w:r>
    </w:p>
    <w:p w:rsid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  <w:r w:rsidRPr="001F61DF">
        <w:rPr>
          <w:rFonts w:ascii="Bookman Old Style" w:hAnsi="Bookman Old Style" w:cs="Swiss721BT-RomanCondensed"/>
        </w:rPr>
        <w:t>Rajkot - 360 005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</w:p>
    <w:p w:rsid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  <w:r w:rsidRPr="001F61DF">
        <w:rPr>
          <w:rFonts w:ascii="Bookman Old Style" w:hAnsi="Bookman Old Style" w:cs="Swiss721BT-RomanCondensed"/>
        </w:rPr>
        <w:t>Dear Sir/Madam,</w:t>
      </w:r>
    </w:p>
    <w:p w:rsid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  <w:b/>
          <w:u w:val="single"/>
        </w:rPr>
      </w:pPr>
      <w:r w:rsidRPr="001F61DF">
        <w:rPr>
          <w:rFonts w:ascii="Bookman Old Style" w:hAnsi="Bookman Old Style" w:cs="Swiss721BT-RomanCondensed"/>
          <w:b/>
          <w:u w:val="single"/>
        </w:rPr>
        <w:t xml:space="preserve">Sub. : </w:t>
      </w:r>
      <w:proofErr w:type="spellStart"/>
      <w:r w:rsidRPr="001F61DF">
        <w:rPr>
          <w:rFonts w:ascii="Bookman Old Style" w:hAnsi="Bookman Old Style" w:cs="Swiss721BT-RomanCondensed"/>
          <w:b/>
          <w:u w:val="single"/>
        </w:rPr>
        <w:t>Aadhaar</w:t>
      </w:r>
      <w:proofErr w:type="spellEnd"/>
      <w:r w:rsidRPr="001F61DF">
        <w:rPr>
          <w:rFonts w:ascii="Bookman Old Style" w:hAnsi="Bookman Old Style" w:cs="Swiss721BT-RomanCondensed"/>
          <w:b/>
          <w:u w:val="single"/>
        </w:rPr>
        <w:t xml:space="preserve"> Consent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  <w:bookmarkStart w:id="0" w:name="_GoBack"/>
      <w:bookmarkEnd w:id="0"/>
    </w:p>
    <w:p w:rsidR="001F61DF" w:rsidRDefault="001F61DF" w:rsidP="001F61D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wiss721BT-RomanCondensed"/>
        </w:rPr>
      </w:pPr>
      <w:r w:rsidRPr="001F61DF">
        <w:rPr>
          <w:rFonts w:ascii="Bookman Old Style" w:hAnsi="Bookman Old Style" w:cs="Swiss721BT-RomanCondensed"/>
        </w:rPr>
        <w:t xml:space="preserve">I/We hereby submit voluntarily at my/our own discretion, the physical copy of 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 card/physical </w:t>
      </w:r>
      <w:proofErr w:type="spellStart"/>
      <w:r w:rsidRPr="001F61DF">
        <w:rPr>
          <w:rFonts w:ascii="Bookman Old Style" w:hAnsi="Bookman Old Style" w:cs="Swiss721BT-RomanCondensed"/>
        </w:rPr>
        <w:t>eAadhaar</w:t>
      </w:r>
      <w:proofErr w:type="spellEnd"/>
      <w:r w:rsidRPr="001F61DF">
        <w:rPr>
          <w:rFonts w:ascii="Bookman Old Style" w:hAnsi="Bookman Old Style" w:cs="Swiss721BT-RomanCondensed"/>
        </w:rPr>
        <w:t xml:space="preserve"> /masked 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 /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 xml:space="preserve">offline electronic 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 xml as issued by UIDAI (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), to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Shethji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Broking House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Pvt.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Ltd. </w:t>
      </w:r>
      <w:r w:rsidRPr="001F61DF">
        <w:rPr>
          <w:rFonts w:ascii="Bookman Old Style" w:hAnsi="Bookman Old Style" w:cs="Swiss721BT-RomanCondensed"/>
        </w:rPr>
        <w:t>for the purpose of establishing my/our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>identity and/or address proof and voluntarily give my/our consent to open account/process instructions for the said purpose with</w:t>
      </w:r>
      <w:r>
        <w:rPr>
          <w:rFonts w:ascii="Bookman Old Style" w:hAnsi="Bookman Old Style" w:cs="Swiss721BT-RomanCondensed"/>
        </w:rPr>
        <w:t xml:space="preserve">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Shethji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Broking House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Pvt.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Ltd. </w:t>
      </w:r>
      <w:r w:rsidRPr="001F61DF">
        <w:rPr>
          <w:rFonts w:ascii="Bookman Old Style" w:hAnsi="Bookman Old Style" w:cs="Swiss721BT-RomanCondensed"/>
        </w:rPr>
        <w:t>in my/our name(s) individual capacity(</w:t>
      </w:r>
      <w:proofErr w:type="spellStart"/>
      <w:r w:rsidRPr="001F61DF">
        <w:rPr>
          <w:rFonts w:ascii="Bookman Old Style" w:hAnsi="Bookman Old Style" w:cs="Swiss721BT-RomanCondensed"/>
        </w:rPr>
        <w:t>ies</w:t>
      </w:r>
      <w:proofErr w:type="spellEnd"/>
      <w:r w:rsidRPr="001F61DF">
        <w:rPr>
          <w:rFonts w:ascii="Bookman Old Style" w:hAnsi="Bookman Old Style" w:cs="Swiss721BT-RomanCondensed"/>
        </w:rPr>
        <w:t xml:space="preserve">) using my/our 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 or as an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>authorized signatory in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 xml:space="preserve">non-individual accounts and; hereby give consent to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Shethji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Broking House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Pvt.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Ltd. </w:t>
      </w:r>
      <w:r w:rsidRPr="001F61DF">
        <w:rPr>
          <w:rFonts w:ascii="Bookman Old Style" w:hAnsi="Bookman Old Style" w:cs="Swiss721BT-RomanCondensed"/>
        </w:rPr>
        <w:t xml:space="preserve">for verification of my/our 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 to establish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 xml:space="preserve">its genuineness through Quick Response (QR) code embedded in the 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 card or through such other acceptable manner as per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 xml:space="preserve">UIDAI or under any Act or law from time to time. The consent and purpose of collecting 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 has been explained to me/us in local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>language.</w:t>
      </w:r>
      <w:r>
        <w:rPr>
          <w:rFonts w:ascii="Bookman Old Style" w:hAnsi="Bookman Old Style" w:cs="Swiss721BT-RomanCondensed"/>
        </w:rPr>
        <w:t xml:space="preserve">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Shethji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Broking House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Pvt.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Ltd. </w:t>
      </w:r>
      <w:r w:rsidRPr="001F61DF">
        <w:rPr>
          <w:rFonts w:ascii="Bookman Old Style" w:hAnsi="Bookman Old Style" w:cs="Swiss721BT-RomanCondensed"/>
        </w:rPr>
        <w:t xml:space="preserve">has informed me/us that my/our 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 submitted to the company herewith shall not be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>used for any purpose other than mentioned above, or as per requirements of law.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wiss721BT-RomanCondensed"/>
        </w:rPr>
      </w:pPr>
    </w:p>
    <w:p w:rsidR="001F61DF" w:rsidRDefault="001F61DF" w:rsidP="001F61D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wiss721BT-RomanCondensed"/>
        </w:rPr>
      </w:pPr>
      <w:proofErr w:type="spellStart"/>
      <w:r w:rsidRPr="001F61DF">
        <w:rPr>
          <w:rFonts w:ascii="Bookman Old Style" w:hAnsi="Bookman Old Style" w:cs="Swiss721BT-BoldCondensed"/>
          <w:b/>
          <w:bCs/>
        </w:rPr>
        <w:t>Shethji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Broking House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Pvt.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Ltd. </w:t>
      </w:r>
      <w:r w:rsidRPr="001F61DF">
        <w:rPr>
          <w:rFonts w:ascii="Bookman Old Style" w:hAnsi="Bookman Old Style" w:cs="Swiss721BT-RomanCondensed"/>
        </w:rPr>
        <w:t xml:space="preserve">has informed me/us that this consent and my/our </w:t>
      </w:r>
      <w:proofErr w:type="spellStart"/>
      <w:r w:rsidRPr="001F61DF">
        <w:rPr>
          <w:rFonts w:ascii="Bookman Old Style" w:hAnsi="Bookman Old Style" w:cs="Swiss721BT-RomanCondensed"/>
        </w:rPr>
        <w:t>Aadhaar</w:t>
      </w:r>
      <w:proofErr w:type="spellEnd"/>
      <w:r w:rsidRPr="001F61DF">
        <w:rPr>
          <w:rFonts w:ascii="Bookman Old Style" w:hAnsi="Bookman Old Style" w:cs="Swiss721BT-RomanCondensed"/>
        </w:rPr>
        <w:t xml:space="preserve"> will be stored along with my/our account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>details within the company.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wiss721BT-RomanCondensed"/>
        </w:rPr>
      </w:pPr>
    </w:p>
    <w:p w:rsidR="001F61DF" w:rsidRDefault="001F61DF" w:rsidP="001F61D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wiss721BT-RomanCondensed"/>
        </w:rPr>
      </w:pPr>
      <w:r w:rsidRPr="001F61DF">
        <w:rPr>
          <w:rFonts w:ascii="Bookman Old Style" w:hAnsi="Bookman Old Style" w:cs="Swiss721BT-RomanCondensed"/>
        </w:rPr>
        <w:t>I/We hereby declare that all the information voluntarily furnished by me/us is true, correct and complete.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</w:p>
    <w:p w:rsid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  <w:r w:rsidRPr="001F61DF">
        <w:rPr>
          <w:rFonts w:ascii="Bookman Old Style" w:hAnsi="Bookman Old Style" w:cs="Swiss721BT-RomanCondensed"/>
        </w:rPr>
        <w:t xml:space="preserve">I/We will not hold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Shethji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Broking House </w:t>
      </w:r>
      <w:proofErr w:type="spellStart"/>
      <w:r w:rsidRPr="001F61DF">
        <w:rPr>
          <w:rFonts w:ascii="Bookman Old Style" w:hAnsi="Bookman Old Style" w:cs="Swiss721BT-BoldCondensed"/>
          <w:b/>
          <w:bCs/>
        </w:rPr>
        <w:t>Pvt.</w:t>
      </w:r>
      <w:proofErr w:type="spellEnd"/>
      <w:r w:rsidRPr="001F61DF">
        <w:rPr>
          <w:rFonts w:ascii="Bookman Old Style" w:hAnsi="Bookman Old Style" w:cs="Swiss721BT-BoldCondensed"/>
          <w:b/>
          <w:bCs/>
        </w:rPr>
        <w:t xml:space="preserve"> Ltd. </w:t>
      </w:r>
      <w:r w:rsidRPr="001F61DF">
        <w:rPr>
          <w:rFonts w:ascii="Bookman Old Style" w:hAnsi="Bookman Old Style" w:cs="Swiss721BT-RomanCondensed"/>
        </w:rPr>
        <w:t>or any of its officials responsible in case of any incorrect information provided</w:t>
      </w:r>
      <w:r>
        <w:rPr>
          <w:rFonts w:ascii="Bookman Old Style" w:hAnsi="Bookman Old Style" w:cs="Swiss721BT-RomanCondensed"/>
        </w:rPr>
        <w:t xml:space="preserve"> </w:t>
      </w:r>
      <w:r w:rsidRPr="001F61DF">
        <w:rPr>
          <w:rFonts w:ascii="Bookman Old Style" w:hAnsi="Bookman Old Style" w:cs="Swiss721BT-RomanCondensed"/>
        </w:rPr>
        <w:t>by me/us.</w:t>
      </w:r>
    </w:p>
    <w:p w:rsidR="001F61DF" w:rsidRPr="001F61DF" w:rsidRDefault="001F61DF" w:rsidP="001F61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wiss721BT-RomanCondens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F61DF" w:rsidTr="001F61DF">
        <w:trPr>
          <w:trHeight w:val="397"/>
        </w:trPr>
        <w:tc>
          <w:tcPr>
            <w:tcW w:w="3284" w:type="dxa"/>
            <w:vAlign w:val="center"/>
          </w:tcPr>
          <w:p w:rsidR="001F61DF" w:rsidRPr="001F61DF" w:rsidRDefault="001F61DF" w:rsidP="001F61DF">
            <w:pPr>
              <w:jc w:val="center"/>
              <w:rPr>
                <w:rFonts w:ascii="Bookman Old Style" w:hAnsi="Bookman Old Style"/>
                <w:b/>
              </w:rPr>
            </w:pPr>
            <w:r w:rsidRPr="001F61DF">
              <w:rPr>
                <w:rFonts w:ascii="Bookman Old Style" w:hAnsi="Bookman Old Style"/>
                <w:b/>
              </w:rPr>
              <w:t xml:space="preserve">Name As Per </w:t>
            </w:r>
            <w:proofErr w:type="spellStart"/>
            <w:r w:rsidRPr="001F61DF">
              <w:rPr>
                <w:rFonts w:ascii="Bookman Old Style" w:hAnsi="Bookman Old Style"/>
                <w:b/>
              </w:rPr>
              <w:t>Aadhaar</w:t>
            </w:r>
            <w:proofErr w:type="spellEnd"/>
          </w:p>
        </w:tc>
        <w:tc>
          <w:tcPr>
            <w:tcW w:w="3285" w:type="dxa"/>
            <w:vAlign w:val="center"/>
          </w:tcPr>
          <w:p w:rsidR="001F61DF" w:rsidRPr="001F61DF" w:rsidRDefault="001F61DF" w:rsidP="001F61DF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1F61DF">
              <w:rPr>
                <w:rFonts w:ascii="Bookman Old Style" w:hAnsi="Bookman Old Style"/>
                <w:b/>
              </w:rPr>
              <w:t>Aadhaar</w:t>
            </w:r>
            <w:proofErr w:type="spellEnd"/>
            <w:r w:rsidRPr="001F61DF">
              <w:rPr>
                <w:rFonts w:ascii="Bookman Old Style" w:hAnsi="Bookman Old Style"/>
                <w:b/>
              </w:rPr>
              <w:t xml:space="preserve"> Number</w:t>
            </w:r>
          </w:p>
        </w:tc>
        <w:tc>
          <w:tcPr>
            <w:tcW w:w="3285" w:type="dxa"/>
            <w:vAlign w:val="center"/>
          </w:tcPr>
          <w:p w:rsidR="001F61DF" w:rsidRPr="001F61DF" w:rsidRDefault="001F61DF" w:rsidP="001F61DF">
            <w:pPr>
              <w:jc w:val="center"/>
              <w:rPr>
                <w:rFonts w:ascii="Bookman Old Style" w:hAnsi="Bookman Old Style"/>
                <w:b/>
              </w:rPr>
            </w:pPr>
            <w:r w:rsidRPr="001F61DF">
              <w:rPr>
                <w:rFonts w:ascii="Bookman Old Style" w:hAnsi="Bookman Old Style"/>
                <w:b/>
              </w:rPr>
              <w:t>Signature</w:t>
            </w:r>
          </w:p>
        </w:tc>
      </w:tr>
      <w:tr w:rsidR="001F61DF" w:rsidTr="001F61DF">
        <w:trPr>
          <w:trHeight w:val="737"/>
        </w:trPr>
        <w:tc>
          <w:tcPr>
            <w:tcW w:w="3284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5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</w:rPr>
            </w:pPr>
          </w:p>
        </w:tc>
        <w:tc>
          <w:tcPr>
            <w:tcW w:w="3285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</w:rPr>
            </w:pPr>
          </w:p>
        </w:tc>
      </w:tr>
      <w:tr w:rsidR="001F61DF" w:rsidTr="001F61DF">
        <w:trPr>
          <w:trHeight w:val="737"/>
        </w:trPr>
        <w:tc>
          <w:tcPr>
            <w:tcW w:w="3284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5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</w:rPr>
            </w:pPr>
          </w:p>
        </w:tc>
        <w:tc>
          <w:tcPr>
            <w:tcW w:w="3285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</w:rPr>
            </w:pPr>
          </w:p>
        </w:tc>
      </w:tr>
      <w:tr w:rsidR="001F61DF" w:rsidTr="001F61DF">
        <w:trPr>
          <w:trHeight w:val="737"/>
        </w:trPr>
        <w:tc>
          <w:tcPr>
            <w:tcW w:w="3284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5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</w:rPr>
            </w:pPr>
          </w:p>
        </w:tc>
        <w:tc>
          <w:tcPr>
            <w:tcW w:w="3285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</w:rPr>
            </w:pPr>
          </w:p>
        </w:tc>
      </w:tr>
      <w:tr w:rsidR="001F61DF" w:rsidTr="001F61DF">
        <w:trPr>
          <w:trHeight w:val="737"/>
        </w:trPr>
        <w:tc>
          <w:tcPr>
            <w:tcW w:w="3284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5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</w:rPr>
            </w:pPr>
          </w:p>
        </w:tc>
        <w:tc>
          <w:tcPr>
            <w:tcW w:w="3285" w:type="dxa"/>
            <w:vAlign w:val="center"/>
          </w:tcPr>
          <w:p w:rsidR="001F61DF" w:rsidRDefault="001F61DF" w:rsidP="001F61DF">
            <w:pPr>
              <w:rPr>
                <w:rFonts w:ascii="Bookman Old Style" w:hAnsi="Bookman Old Style"/>
              </w:rPr>
            </w:pPr>
          </w:p>
        </w:tc>
      </w:tr>
    </w:tbl>
    <w:p w:rsidR="00C773AC" w:rsidRPr="001F61DF" w:rsidRDefault="00C773AC" w:rsidP="001F61DF">
      <w:pPr>
        <w:rPr>
          <w:rFonts w:ascii="Bookman Old Style" w:hAnsi="Bookman Old Style"/>
        </w:rPr>
      </w:pPr>
    </w:p>
    <w:sectPr w:rsidR="00C773AC" w:rsidRPr="001F61DF" w:rsidSect="001F61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wiss721BT-RomanCondense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wiss721BT-BoldCondense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DF"/>
    <w:rsid w:val="001F61DF"/>
    <w:rsid w:val="00C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shethjibrokinghouse@outlook.com</dc:creator>
  <cp:lastModifiedBy>shethjibrokinghouse@outlook.com</cp:lastModifiedBy>
  <cp:revision>1</cp:revision>
  <dcterms:created xsi:type="dcterms:W3CDTF">2020-02-20T11:57:00Z</dcterms:created>
  <dcterms:modified xsi:type="dcterms:W3CDTF">2020-02-20T12:03:00Z</dcterms:modified>
</cp:coreProperties>
</file>